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6" w:rsidRPr="00675AF6" w:rsidRDefault="00675AF6" w:rsidP="00675AF6">
      <w:pPr>
        <w:autoSpaceDE w:val="0"/>
        <w:autoSpaceDN w:val="0"/>
        <w:adjustRightInd w:val="0"/>
        <w:ind w:left="139"/>
        <w:rPr>
          <w:rFonts w:ascii="Arial" w:hAnsi="Arial" w:cs="Arial"/>
        </w:rPr>
      </w:pPr>
      <w:r w:rsidRPr="00675AF6">
        <w:rPr>
          <w:rFonts w:ascii="Arial" w:hAnsi="Arial" w:cs="Arial"/>
        </w:rPr>
        <w:t>Приказ Министерства образования и науки РФ от 26 января 2016 г. N 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675AF6" w:rsidRPr="00675AF6" w:rsidRDefault="00675AF6" w:rsidP="00675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AF6" w:rsidRPr="00675AF6" w:rsidRDefault="00675AF6" w:rsidP="00675AF6">
      <w:pPr>
        <w:autoSpaceDE w:val="0"/>
        <w:autoSpaceDN w:val="0"/>
        <w:adjustRightInd w:val="0"/>
        <w:ind w:left="139"/>
        <w:rPr>
          <w:rFonts w:ascii="Arial" w:hAnsi="Arial" w:cs="Arial"/>
        </w:rPr>
      </w:pPr>
      <w:r w:rsidRPr="00675AF6">
        <w:rPr>
          <w:rFonts w:ascii="Arial" w:hAnsi="Arial" w:cs="Arial"/>
        </w:rPr>
        <w:t>Зарегистрировано в Минюсте РФ 17 февраля 2016 г.</w:t>
      </w:r>
    </w:p>
    <w:p w:rsidR="00675AF6" w:rsidRPr="00675AF6" w:rsidRDefault="00675AF6" w:rsidP="00675AF6">
      <w:pPr>
        <w:autoSpaceDE w:val="0"/>
        <w:autoSpaceDN w:val="0"/>
        <w:adjustRightInd w:val="0"/>
        <w:ind w:left="139"/>
        <w:rPr>
          <w:rFonts w:ascii="Arial" w:hAnsi="Arial" w:cs="Arial"/>
        </w:rPr>
      </w:pPr>
      <w:r w:rsidRPr="00675AF6">
        <w:rPr>
          <w:rFonts w:ascii="Arial" w:hAnsi="Arial" w:cs="Arial"/>
        </w:rPr>
        <w:t>Регистрационный N 41114</w:t>
      </w:r>
    </w:p>
    <w:p w:rsidR="00675AF6" w:rsidRPr="00675AF6" w:rsidRDefault="00675AF6" w:rsidP="00675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AF6" w:rsidRPr="00675AF6" w:rsidRDefault="00675AF6" w:rsidP="00675AF6">
      <w:pPr>
        <w:autoSpaceDE w:val="0"/>
        <w:autoSpaceDN w:val="0"/>
        <w:adjustRightInd w:val="0"/>
        <w:ind w:left="139"/>
        <w:rPr>
          <w:rFonts w:ascii="Arial" w:hAnsi="Arial" w:cs="Arial"/>
        </w:rPr>
      </w:pPr>
      <w:r w:rsidRPr="0066306A">
        <w:rPr>
          <w:rFonts w:ascii="Arial" w:hAnsi="Arial" w:cs="Arial"/>
          <w:highlight w:val="red"/>
        </w:rPr>
        <w:t xml:space="preserve">Настоящий приказ </w:t>
      </w:r>
      <w:hyperlink r:id="rId4" w:history="1">
        <w:r w:rsidRPr="0066306A">
          <w:rPr>
            <w:rFonts w:ascii="Arial" w:hAnsi="Arial" w:cs="Arial"/>
            <w:color w:val="106BBE"/>
            <w:highlight w:val="red"/>
          </w:rPr>
          <w:t>вступает в силу</w:t>
        </w:r>
      </w:hyperlink>
      <w:r w:rsidRPr="0066306A">
        <w:rPr>
          <w:rFonts w:ascii="Arial" w:hAnsi="Arial" w:cs="Arial"/>
          <w:highlight w:val="red"/>
        </w:rPr>
        <w:t xml:space="preserve"> по истечении 10 дней после дня его официального опубликования</w:t>
      </w:r>
    </w:p>
    <w:p w:rsidR="00675AF6" w:rsidRPr="00675AF6" w:rsidRDefault="00675AF6" w:rsidP="00675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AF6" w:rsidRPr="00675AF6" w:rsidRDefault="00675AF6" w:rsidP="00675AF6">
      <w:pPr>
        <w:autoSpaceDE w:val="0"/>
        <w:autoSpaceDN w:val="0"/>
        <w:adjustRightInd w:val="0"/>
        <w:ind w:left="139"/>
        <w:rPr>
          <w:rFonts w:ascii="Arial" w:hAnsi="Arial" w:cs="Arial"/>
        </w:rPr>
      </w:pPr>
      <w:r w:rsidRPr="0066306A">
        <w:rPr>
          <w:rFonts w:ascii="Arial" w:hAnsi="Arial" w:cs="Arial"/>
          <w:highlight w:val="green"/>
        </w:rPr>
        <w:t xml:space="preserve">Текст приказа опубликован на "Официальном </w:t>
      </w:r>
      <w:proofErr w:type="spellStart"/>
      <w:proofErr w:type="gramStart"/>
      <w:r w:rsidRPr="0066306A">
        <w:rPr>
          <w:rFonts w:ascii="Arial" w:hAnsi="Arial" w:cs="Arial"/>
          <w:highlight w:val="green"/>
        </w:rPr>
        <w:t>интернет-портале</w:t>
      </w:r>
      <w:proofErr w:type="spellEnd"/>
      <w:proofErr w:type="gramEnd"/>
      <w:r w:rsidRPr="0066306A">
        <w:rPr>
          <w:rFonts w:ascii="Arial" w:hAnsi="Arial" w:cs="Arial"/>
          <w:highlight w:val="green"/>
        </w:rPr>
        <w:t xml:space="preserve"> правовой информации" (</w:t>
      </w:r>
      <w:proofErr w:type="spellStart"/>
      <w:r w:rsidRPr="0066306A">
        <w:rPr>
          <w:rFonts w:ascii="Arial" w:hAnsi="Arial" w:cs="Arial"/>
          <w:highlight w:val="green"/>
        </w:rPr>
        <w:t>www.pravo.gov.ru</w:t>
      </w:r>
      <w:proofErr w:type="spellEnd"/>
      <w:r w:rsidRPr="0066306A">
        <w:rPr>
          <w:rFonts w:ascii="Arial" w:hAnsi="Arial" w:cs="Arial"/>
          <w:highlight w:val="green"/>
        </w:rPr>
        <w:t>) 19 февраля 2016 г.</w:t>
      </w:r>
    </w:p>
    <w:p w:rsidR="00675AF6" w:rsidRPr="00675AF6" w:rsidRDefault="00675AF6" w:rsidP="00675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AF6" w:rsidRDefault="00675AF6" w:rsidP="00675AF6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E72E17" w:rsidRPr="00E72E17" w:rsidRDefault="00E72E17" w:rsidP="00E72E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72E17">
        <w:rPr>
          <w:rFonts w:ascii="Arial" w:hAnsi="Arial" w:cs="Arial"/>
          <w:b/>
          <w:bCs/>
          <w:color w:val="26282F"/>
        </w:rPr>
        <w:t>Приказ Министерства образования и науки РФ от 26 января 2016 г. N 35</w:t>
      </w:r>
      <w:r w:rsidRPr="00E72E17">
        <w:rPr>
          <w:rFonts w:ascii="Arial" w:hAnsi="Arial" w:cs="Arial"/>
          <w:b/>
          <w:bCs/>
          <w:color w:val="26282F"/>
        </w:rP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 xml:space="preserve">В соответствии с </w:t>
      </w:r>
      <w:hyperlink r:id="rId5" w:history="1">
        <w:r w:rsidRPr="00E72E17">
          <w:rPr>
            <w:rFonts w:ascii="Arial" w:hAnsi="Arial" w:cs="Arial"/>
            <w:color w:val="106BBE"/>
          </w:rPr>
          <w:t>Порядком</w:t>
        </w:r>
      </w:hyperlink>
      <w:r w:rsidRPr="00E72E17">
        <w:rPr>
          <w:rFonts w:ascii="Arial" w:hAnsi="Arial" w:cs="Arial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</w:t>
      </w:r>
      <w:hyperlink r:id="rId6" w:history="1">
        <w:r w:rsidRPr="00E72E17">
          <w:rPr>
            <w:rFonts w:ascii="Arial" w:hAnsi="Arial" w:cs="Arial"/>
            <w:color w:val="106BBE"/>
          </w:rPr>
          <w:t>приказом</w:t>
        </w:r>
      </w:hyperlink>
      <w:r w:rsidRPr="00E72E17">
        <w:rPr>
          <w:rFonts w:ascii="Arial" w:hAnsi="Arial" w:cs="Arial"/>
        </w:rPr>
        <w:t xml:space="preserve"> Министерства образования и науки Российской Федерации от 25 декабря 2013 г. N 1394 (зарегистрирован Министерством юстиции Российской Федерации 3 февраля 2014 г., регистрационный N 31206), с изменениями, внесенными приказами Министерства образования и науки Российской Федерации </w:t>
      </w:r>
      <w:hyperlink r:id="rId7" w:history="1">
        <w:r w:rsidRPr="00E72E17">
          <w:rPr>
            <w:rFonts w:ascii="Arial" w:hAnsi="Arial" w:cs="Arial"/>
            <w:color w:val="106BBE"/>
          </w:rPr>
          <w:t>от 15 мая 2014 г. N 528</w:t>
        </w:r>
      </w:hyperlink>
      <w:r w:rsidRPr="00E72E17">
        <w:rPr>
          <w:rFonts w:ascii="Arial" w:hAnsi="Arial" w:cs="Arial"/>
        </w:rPr>
        <w:t xml:space="preserve"> (зарегистрирован Министерством</w:t>
      </w:r>
      <w:proofErr w:type="gramEnd"/>
      <w:r w:rsidRPr="00E72E17">
        <w:rPr>
          <w:rFonts w:ascii="Arial" w:hAnsi="Arial" w:cs="Arial"/>
        </w:rPr>
        <w:t xml:space="preserve"> </w:t>
      </w:r>
      <w:proofErr w:type="gramStart"/>
      <w:r w:rsidRPr="00E72E17">
        <w:rPr>
          <w:rFonts w:ascii="Arial" w:hAnsi="Arial" w:cs="Arial"/>
        </w:rPr>
        <w:t xml:space="preserve">юстиции Российской Федерации 26 мая 2014 г., регистрационный N 32436), </w:t>
      </w:r>
      <w:hyperlink r:id="rId8" w:history="1">
        <w:r w:rsidRPr="00E72E17">
          <w:rPr>
            <w:rFonts w:ascii="Arial" w:hAnsi="Arial" w:cs="Arial"/>
            <w:color w:val="106BBE"/>
          </w:rPr>
          <w:t>от 30 июля 2014 г. N 863</w:t>
        </w:r>
      </w:hyperlink>
      <w:r w:rsidRPr="00E72E17">
        <w:rPr>
          <w:rFonts w:ascii="Arial" w:hAnsi="Arial" w:cs="Arial"/>
        </w:rPr>
        <w:t xml:space="preserve"> (зарегистрирован Министерством юстиции Российской Федерации 8 августа 2014 г., регистрационный N 33487), </w:t>
      </w:r>
      <w:hyperlink r:id="rId9" w:history="1">
        <w:r w:rsidRPr="00E72E17">
          <w:rPr>
            <w:rFonts w:ascii="Arial" w:hAnsi="Arial" w:cs="Arial"/>
            <w:color w:val="106BBE"/>
          </w:rPr>
          <w:t xml:space="preserve">от 16 января 2015 г. N 10 </w:t>
        </w:r>
      </w:hyperlink>
      <w:r w:rsidRPr="00E72E17">
        <w:rPr>
          <w:rFonts w:ascii="Arial" w:hAnsi="Arial" w:cs="Arial"/>
        </w:rPr>
        <w:t xml:space="preserve">(зарегистрирован Министерством юстиции Российской Федерации 27 января 2015 г., регистрационный N 35731), </w:t>
      </w:r>
      <w:hyperlink r:id="rId10" w:history="1">
        <w:r w:rsidRPr="00E72E17">
          <w:rPr>
            <w:rFonts w:ascii="Arial" w:hAnsi="Arial" w:cs="Arial"/>
            <w:color w:val="106BBE"/>
          </w:rPr>
          <w:t>от 7 июля 2015 г. N 692</w:t>
        </w:r>
      </w:hyperlink>
      <w:r w:rsidRPr="00E72E17">
        <w:rPr>
          <w:rFonts w:ascii="Arial" w:hAnsi="Arial" w:cs="Arial"/>
        </w:rPr>
        <w:t xml:space="preserve"> (зарегистрирован Министерством юстиции Российской Федерации</w:t>
      </w:r>
      <w:proofErr w:type="gramEnd"/>
      <w:r w:rsidRPr="00E72E17">
        <w:rPr>
          <w:rFonts w:ascii="Arial" w:hAnsi="Arial" w:cs="Arial"/>
        </w:rPr>
        <w:t xml:space="preserve"> </w:t>
      </w:r>
      <w:proofErr w:type="gramStart"/>
      <w:r w:rsidRPr="00E72E17">
        <w:rPr>
          <w:rFonts w:ascii="Arial" w:hAnsi="Arial" w:cs="Arial"/>
        </w:rPr>
        <w:t xml:space="preserve">28 июля 2015 г., регистрационный N 38233) и </w:t>
      </w:r>
      <w:hyperlink r:id="rId11" w:history="1">
        <w:r w:rsidRPr="00E72E17">
          <w:rPr>
            <w:rFonts w:ascii="Arial" w:hAnsi="Arial" w:cs="Arial"/>
            <w:color w:val="106BBE"/>
          </w:rPr>
          <w:t>от 3 декабря 2015 г. N 1401</w:t>
        </w:r>
      </w:hyperlink>
      <w:r w:rsidRPr="00E72E17">
        <w:rPr>
          <w:rFonts w:ascii="Arial" w:hAnsi="Arial" w:cs="Arial"/>
        </w:rPr>
        <w:t xml:space="preserve"> (зарегистрирован Министерством юстиции Российской Федерации 30 декабря 2015 г., регистрационный N 40407) (далее - Порядок проведения ГИА), приказываю: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E72E17">
        <w:rPr>
          <w:rFonts w:ascii="Arial" w:hAnsi="Arial" w:cs="Arial"/>
        </w:rPr>
        <w:t>1. Утвердить следующее расписание проведения основного государственного экзамена (далее - ОГЭ) в 2016 году: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72E17">
        <w:rPr>
          <w:rFonts w:ascii="Arial" w:hAnsi="Arial" w:cs="Arial"/>
        </w:rPr>
        <w:t xml:space="preserve">1.1. Для лиц, указанных в </w:t>
      </w:r>
      <w:hyperlink r:id="rId12" w:history="1">
        <w:r w:rsidRPr="00E72E17">
          <w:rPr>
            <w:rFonts w:ascii="Arial" w:hAnsi="Arial" w:cs="Arial"/>
            <w:color w:val="106BBE"/>
          </w:rPr>
          <w:t>пунктах 9</w:t>
        </w:r>
      </w:hyperlink>
      <w:r w:rsidRPr="00E72E17">
        <w:rPr>
          <w:rFonts w:ascii="Arial" w:hAnsi="Arial" w:cs="Arial"/>
        </w:rPr>
        <w:t xml:space="preserve"> и </w:t>
      </w:r>
      <w:hyperlink r:id="rId13" w:history="1">
        <w:r w:rsidRPr="00E72E17">
          <w:rPr>
            <w:rFonts w:ascii="Arial" w:hAnsi="Arial" w:cs="Arial"/>
            <w:color w:val="106BBE"/>
          </w:rPr>
          <w:t>10</w:t>
        </w:r>
      </w:hyperlink>
      <w:r w:rsidRPr="00E72E17">
        <w:rPr>
          <w:rFonts w:ascii="Arial" w:hAnsi="Arial" w:cs="Arial"/>
        </w:rPr>
        <w:t xml:space="preserve"> Порядка проведения ГИА:</w:t>
      </w:r>
    </w:p>
    <w:bookmarkEnd w:id="1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28 мая (суббота) - иностранные языки (английский, французский, немецкий, испанский);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31 мая (вторник) -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3 июня (пятница) - русский язык;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7 июня (вторник) - иностранные языки (английский, французский, немецкий, испанский);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9 июня (четверг) - география, история, биология, физика;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2"/>
      <w:r w:rsidRPr="00E72E17">
        <w:rPr>
          <w:rFonts w:ascii="Arial" w:hAnsi="Arial" w:cs="Arial"/>
        </w:rPr>
        <w:t xml:space="preserve">1.2. Для лиц, указанных в </w:t>
      </w:r>
      <w:hyperlink r:id="rId14" w:history="1">
        <w:r w:rsidRPr="00E72E17">
          <w:rPr>
            <w:rFonts w:ascii="Arial" w:hAnsi="Arial" w:cs="Arial"/>
            <w:color w:val="106BBE"/>
          </w:rPr>
          <w:t>пункте 26</w:t>
        </w:r>
      </w:hyperlink>
      <w:r w:rsidRPr="00E72E17">
        <w:rPr>
          <w:rFonts w:ascii="Arial" w:hAnsi="Arial" w:cs="Arial"/>
        </w:rPr>
        <w:t xml:space="preserve"> Порядка проведения ГИА:</w:t>
      </w:r>
    </w:p>
    <w:bookmarkEnd w:id="2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20 апреля (среда) - русский язык;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lastRenderedPageBreak/>
        <w:t>22 апреля (пятница) - география, история, биология, физика;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25 апреля (понедельник) -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27 апреля (среда) - иностранные языки (английский, французский, немецкий, испанский);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3"/>
      <w:r w:rsidRPr="00E72E17">
        <w:rPr>
          <w:rFonts w:ascii="Arial" w:hAnsi="Arial" w:cs="Arial"/>
        </w:rPr>
        <w:t xml:space="preserve">1.3. Для лиц, указанных в </w:t>
      </w:r>
      <w:hyperlink r:id="rId15" w:history="1">
        <w:r w:rsidRPr="00E72E17">
          <w:rPr>
            <w:rFonts w:ascii="Arial" w:hAnsi="Arial" w:cs="Arial"/>
            <w:color w:val="106BBE"/>
          </w:rPr>
          <w:t>пункте 30</w:t>
        </w:r>
      </w:hyperlink>
      <w:r w:rsidRPr="00E72E17">
        <w:rPr>
          <w:rFonts w:ascii="Arial" w:hAnsi="Arial" w:cs="Arial"/>
        </w:rPr>
        <w:t xml:space="preserve"> Порядка проведения ГИА: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302"/>
      <w:bookmarkEnd w:id="3"/>
      <w:proofErr w:type="gramStart"/>
      <w:r w:rsidRPr="00E72E17">
        <w:rPr>
          <w:rFonts w:ascii="Arial" w:hAnsi="Arial" w:cs="Arial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bookmarkEnd w:id="4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5 мая (четверг) - русский язык,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6 мая (пятница) - по всем учебным предметам;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17 июня (пятница) - русский язык,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21 июня (вторник) - по всем учебным предметам; 1 июля (пятница) -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2 июля (суббота) - иностранные языки (английский, французский, немецкий, испанский);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4 июля (понедельник) - география, история, биология, физика;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6 июля (среда) - русский язык;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8 июля (пятница) - обществознание, химия, информатика и информационн</w:t>
      </w:r>
      <w:proofErr w:type="gramStart"/>
      <w:r w:rsidRPr="00E72E17">
        <w:rPr>
          <w:rFonts w:ascii="Arial" w:hAnsi="Arial" w:cs="Arial"/>
        </w:rPr>
        <w:t>о-</w:t>
      </w:r>
      <w:proofErr w:type="gramEnd"/>
      <w:r w:rsidRPr="00E72E17">
        <w:rPr>
          <w:rFonts w:ascii="Arial" w:hAnsi="Arial" w:cs="Arial"/>
        </w:rPr>
        <w:t xml:space="preserve"> коммуникационные технологии (ИКТ), литература;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12 июля (вторник) - русский язык,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15 сентября (четверг) - русский язык,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4"/>
      <w:r w:rsidRPr="00E72E17">
        <w:rPr>
          <w:rFonts w:ascii="Arial" w:hAnsi="Arial" w:cs="Arial"/>
        </w:rPr>
        <w:t xml:space="preserve">1.4. Для лиц, указанных в </w:t>
      </w:r>
      <w:hyperlink r:id="rId16" w:history="1">
        <w:r w:rsidRPr="00E72E17">
          <w:rPr>
            <w:rFonts w:ascii="Arial" w:hAnsi="Arial" w:cs="Arial"/>
            <w:color w:val="106BBE"/>
          </w:rPr>
          <w:t>пункте 61</w:t>
        </w:r>
      </w:hyperlink>
      <w:r w:rsidRPr="00E72E17">
        <w:rPr>
          <w:rFonts w:ascii="Arial" w:hAnsi="Arial" w:cs="Arial"/>
        </w:rPr>
        <w:t xml:space="preserve"> Порядка проведения ГИА:</w:t>
      </w:r>
    </w:p>
    <w:bookmarkEnd w:id="5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5 сентября (понедельник) - математика;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7 сентября (среда) - география, история, биология, физика;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9 сентября (пятница) - иностранные языки (английский, французский, немецкий, испанский);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12 сентября (понедельник) - русский язык;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72E17">
        <w:rPr>
          <w:rFonts w:ascii="Arial" w:hAnsi="Arial" w:cs="Arial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"/>
      <w:r w:rsidRPr="00E72E17">
        <w:rPr>
          <w:rFonts w:ascii="Arial" w:hAnsi="Arial" w:cs="Arial"/>
        </w:rPr>
        <w:t>2. Установить, что: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21"/>
      <w:bookmarkEnd w:id="6"/>
      <w:r w:rsidRPr="00E72E17">
        <w:rPr>
          <w:rFonts w:ascii="Arial" w:hAnsi="Arial" w:cs="Arial"/>
        </w:rPr>
        <w:t xml:space="preserve">2.1. В случае совпадения сроков проведения ОГЭ по отдельным учебным предметам лица, указанные в </w:t>
      </w:r>
      <w:hyperlink w:anchor="sub_11" w:history="1">
        <w:r w:rsidRPr="00E72E17">
          <w:rPr>
            <w:rFonts w:ascii="Arial" w:hAnsi="Arial" w:cs="Arial"/>
            <w:color w:val="106BBE"/>
          </w:rPr>
          <w:t>пунктах 1.1</w:t>
        </w:r>
      </w:hyperlink>
      <w:r w:rsidRPr="00E72E17">
        <w:rPr>
          <w:rFonts w:ascii="Arial" w:hAnsi="Arial" w:cs="Arial"/>
        </w:rPr>
        <w:t xml:space="preserve">, </w:t>
      </w:r>
      <w:hyperlink w:anchor="sub_12" w:history="1">
        <w:r w:rsidRPr="00E72E17">
          <w:rPr>
            <w:rFonts w:ascii="Arial" w:hAnsi="Arial" w:cs="Arial"/>
            <w:color w:val="106BBE"/>
          </w:rPr>
          <w:t>1.2</w:t>
        </w:r>
      </w:hyperlink>
      <w:r w:rsidRPr="00E72E17">
        <w:rPr>
          <w:rFonts w:ascii="Arial" w:hAnsi="Arial" w:cs="Arial"/>
        </w:rPr>
        <w:t xml:space="preserve"> и </w:t>
      </w:r>
      <w:hyperlink w:anchor="sub_14" w:history="1">
        <w:r w:rsidRPr="00E72E17">
          <w:rPr>
            <w:rFonts w:ascii="Arial" w:hAnsi="Arial" w:cs="Arial"/>
            <w:color w:val="106BBE"/>
          </w:rPr>
          <w:t>1.4</w:t>
        </w:r>
      </w:hyperlink>
      <w:r w:rsidRPr="00E72E17">
        <w:rPr>
          <w:rFonts w:ascii="Arial" w:hAnsi="Arial" w:cs="Arial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sub_1302" w:history="1">
        <w:r w:rsidRPr="00E72E17">
          <w:rPr>
            <w:rFonts w:ascii="Arial" w:hAnsi="Arial" w:cs="Arial"/>
            <w:color w:val="106BBE"/>
          </w:rPr>
          <w:t>абзацами 2-16 пункта 1.3</w:t>
        </w:r>
      </w:hyperlink>
      <w:r w:rsidRPr="00E72E17">
        <w:rPr>
          <w:rFonts w:ascii="Arial" w:hAnsi="Arial" w:cs="Arial"/>
        </w:rPr>
        <w:t xml:space="preserve"> настоящего приказа;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22"/>
      <w:bookmarkEnd w:id="7"/>
      <w:r w:rsidRPr="00E72E17">
        <w:rPr>
          <w:rFonts w:ascii="Arial" w:hAnsi="Arial" w:cs="Arial"/>
        </w:rPr>
        <w:t>2.2. ОГЭ по всем учебным предметам начинается в 10.00 по местному времени;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23"/>
      <w:bookmarkEnd w:id="8"/>
      <w:r w:rsidRPr="00E72E17">
        <w:rPr>
          <w:rFonts w:ascii="Arial" w:hAnsi="Arial" w:cs="Arial"/>
        </w:rPr>
        <w:t xml:space="preserve">2.3. </w:t>
      </w:r>
      <w:proofErr w:type="gramStart"/>
      <w:r w:rsidRPr="00E72E17">
        <w:rPr>
          <w:rFonts w:ascii="Arial" w:hAnsi="Arial" w:cs="Arial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E72E17">
        <w:rPr>
          <w:rFonts w:ascii="Arial" w:hAnsi="Arial" w:cs="Arial"/>
        </w:rPr>
        <w:t xml:space="preserve"> </w:t>
      </w:r>
      <w:proofErr w:type="gramStart"/>
      <w:r w:rsidRPr="00E72E17">
        <w:rPr>
          <w:rFonts w:ascii="Arial" w:hAnsi="Arial" w:cs="Arial"/>
        </w:rPr>
        <w:t xml:space="preserve">по географии, химии, иностранным </w:t>
      </w:r>
      <w:r w:rsidRPr="00E72E17">
        <w:rPr>
          <w:rFonts w:ascii="Arial" w:hAnsi="Arial" w:cs="Arial"/>
        </w:rPr>
        <w:lastRenderedPageBreak/>
        <w:t>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24"/>
      <w:bookmarkEnd w:id="9"/>
      <w:r w:rsidRPr="00E72E17">
        <w:rPr>
          <w:rFonts w:ascii="Arial" w:hAnsi="Arial" w:cs="Arial"/>
        </w:rP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</w:t>
      </w:r>
      <w:hyperlink w:anchor="sub_991" w:history="1">
        <w:r w:rsidRPr="00E72E17">
          <w:rPr>
            <w:rFonts w:ascii="Arial" w:hAnsi="Arial" w:cs="Arial"/>
            <w:color w:val="106BBE"/>
          </w:rPr>
          <w:t>*</w:t>
        </w:r>
      </w:hyperlink>
      <w:r w:rsidRPr="00E72E17">
        <w:rPr>
          <w:rFonts w:ascii="Arial" w:hAnsi="Arial" w:cs="Arial"/>
        </w:rPr>
        <w:t xml:space="preserve">, лабораторное оборудование; </w:t>
      </w:r>
      <w:proofErr w:type="gramStart"/>
      <w:r w:rsidRPr="00E72E17">
        <w:rPr>
          <w:rFonts w:ascii="Arial" w:hAnsi="Arial" w:cs="Arial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E72E17">
        <w:rPr>
          <w:rFonts w:ascii="Arial" w:hAnsi="Arial" w:cs="Arial"/>
        </w:rPr>
        <w:t xml:space="preserve"> по информатике и информационно-коммуникационным технологиям (ИКТ), иностранным языкам - компьютеры.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3"/>
      <w:bookmarkEnd w:id="10"/>
      <w:r w:rsidRPr="00E72E17">
        <w:rPr>
          <w:rFonts w:ascii="Arial" w:hAnsi="Arial" w:cs="Arial"/>
        </w:rPr>
        <w:t xml:space="preserve">3. </w:t>
      </w:r>
      <w:proofErr w:type="gramStart"/>
      <w:r w:rsidRPr="00E72E17">
        <w:rPr>
          <w:rFonts w:ascii="Arial" w:hAnsi="Arial" w:cs="Arial"/>
        </w:rPr>
        <w:t xml:space="preserve">Признать утратившим силу </w:t>
      </w:r>
      <w:hyperlink r:id="rId17" w:history="1">
        <w:r w:rsidRPr="00E72E17">
          <w:rPr>
            <w:rFonts w:ascii="Arial" w:hAnsi="Arial" w:cs="Arial"/>
            <w:color w:val="106BBE"/>
          </w:rPr>
          <w:t>приказ</w:t>
        </w:r>
      </w:hyperlink>
      <w:r w:rsidRPr="00E72E17">
        <w:rPr>
          <w:rFonts w:ascii="Arial" w:hAnsi="Arial" w:cs="Arial"/>
        </w:rPr>
        <w:t xml:space="preserve"> Министерства образования и науки Российской Федерации от 3 февраля 2015 г. N 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 35993).</w:t>
      </w:r>
      <w:proofErr w:type="gramEnd"/>
    </w:p>
    <w:bookmarkEnd w:id="11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72E17" w:rsidRPr="00E72E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2E17" w:rsidRPr="00E72E17" w:rsidRDefault="00E72E17" w:rsidP="00E72E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E17">
              <w:rPr>
                <w:rFonts w:ascii="Arial" w:hAnsi="Arial" w:cs="Arial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2E17" w:rsidRPr="00E72E17" w:rsidRDefault="00E72E17" w:rsidP="00E72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2E17">
              <w:rPr>
                <w:rFonts w:ascii="Arial" w:hAnsi="Arial" w:cs="Arial"/>
              </w:rPr>
              <w:t>Д.В. Ливанов</w:t>
            </w:r>
          </w:p>
        </w:tc>
      </w:tr>
    </w:tbl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_____________________________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991"/>
      <w:r w:rsidRPr="00E72E17">
        <w:rPr>
          <w:rFonts w:ascii="Arial" w:hAnsi="Arial" w:cs="Arial"/>
        </w:rPr>
        <w:t>* Непрограммируемые калькуляторы:</w:t>
      </w:r>
    </w:p>
    <w:bookmarkEnd w:id="12"/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72E17">
        <w:rPr>
          <w:rFonts w:ascii="Arial" w:hAnsi="Arial" w:cs="Arial"/>
        </w:rPr>
        <w:t>sin</w:t>
      </w:r>
      <w:proofErr w:type="spell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со</w:t>
      </w:r>
      <w:proofErr w:type="gramStart"/>
      <w:r w:rsidRPr="00E72E17">
        <w:rPr>
          <w:rFonts w:ascii="Arial" w:hAnsi="Arial" w:cs="Arial"/>
        </w:rPr>
        <w:t>s</w:t>
      </w:r>
      <w:proofErr w:type="spellEnd"/>
      <w:proofErr w:type="gram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tg</w:t>
      </w:r>
      <w:proofErr w:type="spell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ctg</w:t>
      </w:r>
      <w:proofErr w:type="spell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arcsin</w:t>
      </w:r>
      <w:proofErr w:type="spell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arccos</w:t>
      </w:r>
      <w:proofErr w:type="spellEnd"/>
      <w:r w:rsidRPr="00E72E17">
        <w:rPr>
          <w:rFonts w:ascii="Arial" w:hAnsi="Arial" w:cs="Arial"/>
        </w:rPr>
        <w:t xml:space="preserve">, </w:t>
      </w:r>
      <w:proofErr w:type="spellStart"/>
      <w:r w:rsidRPr="00E72E17">
        <w:rPr>
          <w:rFonts w:ascii="Arial" w:hAnsi="Arial" w:cs="Arial"/>
        </w:rPr>
        <w:t>arctg</w:t>
      </w:r>
      <w:proofErr w:type="spellEnd"/>
      <w:r w:rsidRPr="00E72E17">
        <w:rPr>
          <w:rFonts w:ascii="Arial" w:hAnsi="Arial" w:cs="Arial"/>
        </w:rPr>
        <w:t>);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72E17">
        <w:rPr>
          <w:rFonts w:ascii="Arial" w:hAnsi="Arial" w:cs="Arial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72E17" w:rsidRPr="00E72E17" w:rsidRDefault="00E72E17" w:rsidP="00E72E17">
      <w:pPr>
        <w:autoSpaceDE w:val="0"/>
        <w:autoSpaceDN w:val="0"/>
        <w:adjustRightInd w:val="0"/>
        <w:rPr>
          <w:rFonts w:ascii="Arial" w:hAnsi="Arial" w:cs="Arial"/>
        </w:rPr>
      </w:pPr>
      <w:r w:rsidRPr="00E72E17">
        <w:rPr>
          <w:rFonts w:ascii="Arial" w:hAnsi="Arial" w:cs="Arial"/>
        </w:rPr>
        <w:t>Зарегистрировано в Минюсте РФ 17 февраля 2016 г.</w:t>
      </w:r>
    </w:p>
    <w:p w:rsidR="00E72E17" w:rsidRPr="00E72E17" w:rsidRDefault="00E72E17" w:rsidP="00E72E17">
      <w:pPr>
        <w:autoSpaceDE w:val="0"/>
        <w:autoSpaceDN w:val="0"/>
        <w:adjustRightInd w:val="0"/>
        <w:rPr>
          <w:rFonts w:ascii="Arial" w:hAnsi="Arial" w:cs="Arial"/>
        </w:rPr>
      </w:pPr>
      <w:r w:rsidRPr="00E72E17">
        <w:rPr>
          <w:rFonts w:ascii="Arial" w:hAnsi="Arial" w:cs="Arial"/>
        </w:rPr>
        <w:t>Регистрационный N 41114</w:t>
      </w:r>
    </w:p>
    <w:p w:rsidR="00E72E17" w:rsidRPr="00E72E17" w:rsidRDefault="00E72E17" w:rsidP="00E72E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434BD" w:rsidRDefault="0066306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p w:rsidR="00EC363A" w:rsidRDefault="00EC363A"/>
    <w:sectPr w:rsidR="00EC363A" w:rsidSect="00167C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17"/>
    <w:rsid w:val="000A1C23"/>
    <w:rsid w:val="00222647"/>
    <w:rsid w:val="002F1566"/>
    <w:rsid w:val="00421293"/>
    <w:rsid w:val="004D6529"/>
    <w:rsid w:val="00511A05"/>
    <w:rsid w:val="0066306A"/>
    <w:rsid w:val="00675AF6"/>
    <w:rsid w:val="00905F8B"/>
    <w:rsid w:val="00930735"/>
    <w:rsid w:val="00C22F98"/>
    <w:rsid w:val="00D97BF8"/>
    <w:rsid w:val="00E51F45"/>
    <w:rsid w:val="00E72E17"/>
    <w:rsid w:val="00EC363A"/>
    <w:rsid w:val="00F1323F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7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07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930735"/>
    <w:pPr>
      <w:tabs>
        <w:tab w:val="left" w:pos="480"/>
        <w:tab w:val="right" w:pos="9345"/>
      </w:tabs>
      <w:spacing w:before="360"/>
    </w:pPr>
    <w:rPr>
      <w:rFonts w:ascii="Cambria" w:eastAsia="Times New Roman" w:hAnsi="Cambria"/>
      <w:b/>
      <w:bCs/>
      <w:caps/>
      <w:noProof/>
    </w:rPr>
  </w:style>
  <w:style w:type="paragraph" w:styleId="2">
    <w:name w:val="toc 2"/>
    <w:basedOn w:val="a"/>
    <w:next w:val="a"/>
    <w:autoRedefine/>
    <w:uiPriority w:val="39"/>
    <w:qFormat/>
    <w:rsid w:val="00930735"/>
    <w:pPr>
      <w:spacing w:before="240"/>
    </w:pPr>
    <w:rPr>
      <w:rFonts w:ascii="Calibri" w:eastAsia="Times New Roman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qFormat/>
    <w:rsid w:val="00930735"/>
    <w:pPr>
      <w:ind w:left="240"/>
    </w:pPr>
    <w:rPr>
      <w:rFonts w:ascii="Calibri" w:eastAsia="Times New Roman" w:hAnsi="Calibri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30735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930735"/>
    <w:rPr>
      <w:rFonts w:ascii="Times New Roman" w:eastAsia="Times New Roman" w:hAnsi="Times New Roman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930735"/>
    <w:pPr>
      <w:outlineLvl w:val="9"/>
    </w:pPr>
    <w:rPr>
      <w:rFonts w:eastAsia="Times New Roman"/>
    </w:rPr>
  </w:style>
  <w:style w:type="character" w:customStyle="1" w:styleId="a6">
    <w:name w:val="Гипертекстовая ссылка"/>
    <w:basedOn w:val="a0"/>
    <w:uiPriority w:val="99"/>
    <w:rsid w:val="00E72E17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2E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E72E1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17716.0" TargetMode="External"/><Relationship Id="rId13" Type="http://schemas.openxmlformats.org/officeDocument/2006/relationships/hyperlink" Target="garantF1://70484418.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66002.0" TargetMode="External"/><Relationship Id="rId12" Type="http://schemas.openxmlformats.org/officeDocument/2006/relationships/hyperlink" Target="garantF1://70484418.17" TargetMode="External"/><Relationship Id="rId17" Type="http://schemas.openxmlformats.org/officeDocument/2006/relationships/hyperlink" Target="garantF1://7076880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484418.9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84418.0" TargetMode="External"/><Relationship Id="rId11" Type="http://schemas.openxmlformats.org/officeDocument/2006/relationships/hyperlink" Target="garantF1://71196328.1" TargetMode="External"/><Relationship Id="rId5" Type="http://schemas.openxmlformats.org/officeDocument/2006/relationships/hyperlink" Target="garantF1://70484418.37" TargetMode="External"/><Relationship Id="rId15" Type="http://schemas.openxmlformats.org/officeDocument/2006/relationships/hyperlink" Target="garantF1://70484418.43" TargetMode="External"/><Relationship Id="rId10" Type="http://schemas.openxmlformats.org/officeDocument/2006/relationships/hyperlink" Target="garantF1://71050198.100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23081.12" TargetMode="External"/><Relationship Id="rId9" Type="http://schemas.openxmlformats.org/officeDocument/2006/relationships/hyperlink" Target="garantF1://70754054.1" TargetMode="External"/><Relationship Id="rId14" Type="http://schemas.openxmlformats.org/officeDocument/2006/relationships/hyperlink" Target="garantF1://70484418.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6</cp:revision>
  <cp:lastPrinted>2016-02-26T06:05:00Z</cp:lastPrinted>
  <dcterms:created xsi:type="dcterms:W3CDTF">2016-02-26T06:04:00Z</dcterms:created>
  <dcterms:modified xsi:type="dcterms:W3CDTF">2016-02-26T11:04:00Z</dcterms:modified>
</cp:coreProperties>
</file>